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EC560" w14:textId="77777777" w:rsidR="00113C35" w:rsidRDefault="00113C35" w:rsidP="00BD3F1B">
      <w:pPr>
        <w:jc w:val="center"/>
        <w:rPr>
          <w:rFonts w:ascii="Arial" w:hAnsi="Arial" w:cs="Arial"/>
          <w:b/>
          <w:sz w:val="28"/>
          <w:szCs w:val="28"/>
        </w:rPr>
      </w:pPr>
    </w:p>
    <w:p w14:paraId="3EFEC561" w14:textId="4267B35A" w:rsidR="003F22CA" w:rsidRDefault="00BD3F1B" w:rsidP="00BD3F1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INSTRUCTIONS FOR NEW YOUTH PROTECTION TRAINING REQUIREMENT</w:t>
      </w:r>
      <w:r w:rsidR="00271066">
        <w:rPr>
          <w:rFonts w:ascii="Arial" w:hAnsi="Arial" w:cs="Arial"/>
          <w:b/>
          <w:sz w:val="28"/>
          <w:szCs w:val="28"/>
        </w:rPr>
        <w:t xml:space="preserve"> (2018)</w:t>
      </w:r>
    </w:p>
    <w:p w14:paraId="3EFEC562" w14:textId="77777777" w:rsidR="00BD3F1B" w:rsidRDefault="00BD3F1B" w:rsidP="00BD3F1B">
      <w:pPr>
        <w:rPr>
          <w:rFonts w:ascii="Arial" w:hAnsi="Arial" w:cs="Arial"/>
          <w:b/>
          <w:sz w:val="28"/>
          <w:szCs w:val="28"/>
        </w:rPr>
      </w:pPr>
    </w:p>
    <w:p w14:paraId="3EFEC563" w14:textId="77777777" w:rsidR="00113C35" w:rsidRDefault="00113C35" w:rsidP="00BD3F1B">
      <w:pPr>
        <w:rPr>
          <w:rFonts w:ascii="Arial" w:hAnsi="Arial" w:cs="Arial"/>
          <w:b/>
          <w:sz w:val="28"/>
          <w:szCs w:val="28"/>
        </w:rPr>
      </w:pPr>
    </w:p>
    <w:p w14:paraId="3EFEC564" w14:textId="5905718A" w:rsidR="00BD3F1B" w:rsidRDefault="000B5D7D" w:rsidP="00BD3F1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Effective March </w:t>
      </w:r>
      <w:r w:rsidR="00BD4B78">
        <w:rPr>
          <w:rFonts w:ascii="Times New Roman" w:hAnsi="Times New Roman" w:cs="Times New Roman"/>
          <w:sz w:val="24"/>
          <w:szCs w:val="24"/>
        </w:rPr>
        <w:t>1, 2018 the</w:t>
      </w:r>
      <w:r w:rsidR="00BD3F1B" w:rsidRPr="00BD3F1B">
        <w:rPr>
          <w:rFonts w:ascii="Times New Roman" w:hAnsi="Times New Roman" w:cs="Times New Roman"/>
          <w:sz w:val="24"/>
          <w:szCs w:val="24"/>
        </w:rPr>
        <w:t xml:space="preserve"> BSA has </w:t>
      </w:r>
      <w:r w:rsidR="004A723D">
        <w:rPr>
          <w:rFonts w:ascii="Times New Roman" w:hAnsi="Times New Roman" w:cs="Times New Roman"/>
          <w:sz w:val="24"/>
          <w:szCs w:val="24"/>
        </w:rPr>
        <w:t xml:space="preserve">come out with a revised version of its online Youth Protection </w:t>
      </w:r>
      <w:r w:rsidR="00843BFC">
        <w:rPr>
          <w:rFonts w:ascii="Times New Roman" w:hAnsi="Times New Roman" w:cs="Times New Roman"/>
          <w:sz w:val="24"/>
          <w:szCs w:val="24"/>
        </w:rPr>
        <w:t>Training</w:t>
      </w:r>
      <w:r w:rsidR="00BD3F1B" w:rsidRPr="00BD3F1B">
        <w:rPr>
          <w:rFonts w:ascii="Times New Roman" w:hAnsi="Times New Roman" w:cs="Times New Roman"/>
          <w:sz w:val="24"/>
          <w:szCs w:val="24"/>
        </w:rPr>
        <w:t xml:space="preserve"> </w:t>
      </w:r>
      <w:r w:rsidR="00843BFC">
        <w:rPr>
          <w:rFonts w:ascii="Times New Roman" w:hAnsi="Times New Roman" w:cs="Times New Roman"/>
          <w:sz w:val="24"/>
          <w:szCs w:val="24"/>
        </w:rPr>
        <w:t xml:space="preserve">module and is requiring all registered adults to take it </w:t>
      </w:r>
      <w:r w:rsidR="00E960B0">
        <w:rPr>
          <w:rFonts w:ascii="Times New Roman" w:hAnsi="Times New Roman" w:cs="Times New Roman"/>
          <w:sz w:val="24"/>
          <w:szCs w:val="24"/>
        </w:rPr>
        <w:t xml:space="preserve">no later than September 30 of this year. </w:t>
      </w:r>
      <w:r w:rsidR="00BD3F1B" w:rsidRPr="00BD3F1B">
        <w:rPr>
          <w:rFonts w:ascii="Times New Roman" w:hAnsi="Times New Roman" w:cs="Times New Roman"/>
          <w:sz w:val="24"/>
          <w:szCs w:val="24"/>
        </w:rPr>
        <w:t xml:space="preserve">While it covers about the same material as the Archdiocesan youth protection course covers, it is not possible to substitute one for the other. </w:t>
      </w:r>
    </w:p>
    <w:p w14:paraId="3EFEC565" w14:textId="77777777" w:rsidR="00BD3F1B" w:rsidRDefault="00BD3F1B" w:rsidP="00BD3F1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EFEC566" w14:textId="77777777" w:rsidR="00BD3F1B" w:rsidRDefault="00BD3F1B" w:rsidP="00BD3F1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is what you need to do:</w:t>
      </w:r>
    </w:p>
    <w:p w14:paraId="3EFEC567" w14:textId="77777777" w:rsidR="00BD3F1B" w:rsidRDefault="00BD3F1B" w:rsidP="00BD3F1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EFEC569" w14:textId="32461E91" w:rsidR="00113C35" w:rsidRDefault="00113C35" w:rsidP="00BB7465">
      <w:pPr>
        <w:pStyle w:val="PlainTex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B78">
        <w:rPr>
          <w:rFonts w:ascii="Times New Roman" w:hAnsi="Times New Roman" w:cs="Times New Roman"/>
          <w:sz w:val="24"/>
          <w:szCs w:val="24"/>
        </w:rPr>
        <w:t xml:space="preserve">Go to </w:t>
      </w:r>
      <w:hyperlink r:id="rId6" w:history="1">
        <w:r w:rsidR="000B5D7D" w:rsidRPr="00BD4B78">
          <w:rPr>
            <w:rStyle w:val="Hyperlink"/>
            <w:rFonts w:ascii="Times New Roman" w:hAnsi="Times New Roman" w:cs="Times New Roman"/>
            <w:sz w:val="24"/>
            <w:szCs w:val="24"/>
          </w:rPr>
          <w:t>www.my.scouting.org</w:t>
        </w:r>
      </w:hyperlink>
      <w:r w:rsidR="00BD4B78">
        <w:rPr>
          <w:rFonts w:ascii="Times New Roman" w:hAnsi="Times New Roman" w:cs="Times New Roman"/>
          <w:sz w:val="24"/>
          <w:szCs w:val="24"/>
        </w:rPr>
        <w:t xml:space="preserve"> and log in</w:t>
      </w:r>
      <w:r w:rsidR="00572101">
        <w:rPr>
          <w:rFonts w:ascii="Times New Roman" w:hAnsi="Times New Roman" w:cs="Times New Roman"/>
          <w:sz w:val="24"/>
          <w:szCs w:val="24"/>
        </w:rPr>
        <w:t xml:space="preserve"> as usual. On the upper right hand </w:t>
      </w:r>
      <w:proofErr w:type="spellStart"/>
      <w:r w:rsidR="00572101">
        <w:rPr>
          <w:rFonts w:ascii="Times New Roman" w:hAnsi="Times New Roman" w:cs="Times New Roman"/>
          <w:sz w:val="24"/>
          <w:szCs w:val="24"/>
        </w:rPr>
        <w:t>sice</w:t>
      </w:r>
      <w:proofErr w:type="spellEnd"/>
      <w:r w:rsidR="00572101">
        <w:rPr>
          <w:rFonts w:ascii="Times New Roman" w:hAnsi="Times New Roman" w:cs="Times New Roman"/>
          <w:sz w:val="24"/>
          <w:szCs w:val="24"/>
        </w:rPr>
        <w:t xml:space="preserve"> of the page you will see</w:t>
      </w:r>
      <w:r w:rsidR="00207A2E">
        <w:rPr>
          <w:rFonts w:ascii="Times New Roman" w:hAnsi="Times New Roman" w:cs="Times New Roman"/>
          <w:sz w:val="24"/>
          <w:szCs w:val="24"/>
        </w:rPr>
        <w:t xml:space="preserve"> the words “New to Scouting? Click here to take training” right above the new circular youth protection logo that includes the words around the circle</w:t>
      </w:r>
      <w:r w:rsidR="00367DC6">
        <w:rPr>
          <w:rFonts w:ascii="Times New Roman" w:hAnsi="Times New Roman" w:cs="Times New Roman"/>
          <w:sz w:val="24"/>
          <w:szCs w:val="24"/>
        </w:rPr>
        <w:t xml:space="preserve"> “Youth protection begins with You.” Click on the logo.</w:t>
      </w:r>
    </w:p>
    <w:p w14:paraId="470F81C8" w14:textId="77777777" w:rsidR="00367DC6" w:rsidRPr="00BD4B78" w:rsidRDefault="00367DC6" w:rsidP="00367DC6">
      <w:pPr>
        <w:pStyle w:val="PlainTex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EFEC56B" w14:textId="7BF5D03F" w:rsidR="00113C35" w:rsidRDefault="00367DC6" w:rsidP="00ED2FEE">
      <w:pPr>
        <w:pStyle w:val="PlainTex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Click on the arrow to the right to t</w:t>
      </w:r>
      <w:r w:rsidR="00113C35">
        <w:rPr>
          <w:rFonts w:ascii="Times New Roman" w:hAnsi="Times New Roman" w:cs="Times New Roman"/>
          <w:sz w:val="24"/>
          <w:szCs w:val="24"/>
        </w:rPr>
        <w:t xml:space="preserve">ake the Youth Protection online course. It consists of </w:t>
      </w:r>
      <w:r>
        <w:rPr>
          <w:rFonts w:ascii="Times New Roman" w:hAnsi="Times New Roman" w:cs="Times New Roman"/>
          <w:sz w:val="24"/>
          <w:szCs w:val="24"/>
        </w:rPr>
        <w:t>three instructional m</w:t>
      </w:r>
      <w:r w:rsidR="00676D25">
        <w:rPr>
          <w:rFonts w:ascii="Times New Roman" w:hAnsi="Times New Roman" w:cs="Times New Roman"/>
          <w:sz w:val="24"/>
          <w:szCs w:val="24"/>
        </w:rPr>
        <w:t>odules and a fourth module which is a 25</w:t>
      </w:r>
      <w:r w:rsidR="005E2E17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="00676D25">
        <w:rPr>
          <w:rFonts w:ascii="Times New Roman" w:hAnsi="Times New Roman" w:cs="Times New Roman"/>
          <w:sz w:val="24"/>
          <w:szCs w:val="24"/>
        </w:rPr>
        <w:t>question certification test. Each module takes 20-25 minutes to complete. You need to score at least 75% on the test</w:t>
      </w:r>
      <w:r w:rsidR="00ED2FEE">
        <w:rPr>
          <w:rFonts w:ascii="Times New Roman" w:hAnsi="Times New Roman" w:cs="Times New Roman"/>
          <w:sz w:val="24"/>
          <w:szCs w:val="24"/>
        </w:rPr>
        <w:t>—it’s not hard.</w:t>
      </w:r>
    </w:p>
    <w:p w14:paraId="6C0A6EBE" w14:textId="77777777" w:rsidR="00ED2FEE" w:rsidRPr="00ED2FEE" w:rsidRDefault="00ED2FEE" w:rsidP="00ED2FE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EFEC56C" w14:textId="77F9B8A8" w:rsidR="00113C35" w:rsidRDefault="00113C35" w:rsidP="00113C35">
      <w:pPr>
        <w:pStyle w:val="PlainTex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completing the course</w:t>
      </w:r>
      <w:r w:rsidR="00ED2FEE">
        <w:rPr>
          <w:rFonts w:ascii="Times New Roman" w:hAnsi="Times New Roman" w:cs="Times New Roman"/>
          <w:sz w:val="24"/>
          <w:szCs w:val="24"/>
        </w:rPr>
        <w:t xml:space="preserve"> and the test</w:t>
      </w:r>
      <w:r>
        <w:rPr>
          <w:rFonts w:ascii="Times New Roman" w:hAnsi="Times New Roman" w:cs="Times New Roman"/>
          <w:sz w:val="24"/>
          <w:szCs w:val="24"/>
        </w:rPr>
        <w:t>, print out a certificate of completion following the online instructions</w:t>
      </w:r>
      <w:r w:rsidR="005E2E17">
        <w:rPr>
          <w:rFonts w:ascii="Times New Roman" w:hAnsi="Times New Roman" w:cs="Times New Roman"/>
          <w:sz w:val="24"/>
          <w:szCs w:val="24"/>
        </w:rPr>
        <w:t xml:space="preserve"> and email it to chas@hertlein.cc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FEC56D" w14:textId="77777777" w:rsidR="00113C35" w:rsidRDefault="00113C35" w:rsidP="00113C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EFEC56F" w14:textId="77777777" w:rsidR="00BD3F1B" w:rsidRDefault="00BD3F1B" w:rsidP="00113C35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EFEC570" w14:textId="77777777" w:rsidR="00BD3F1B" w:rsidRDefault="00BD3F1B" w:rsidP="00BD3F1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EFEC571" w14:textId="77777777" w:rsidR="00BD3F1B" w:rsidRPr="00BD3F1B" w:rsidRDefault="00BD3F1B" w:rsidP="00BD3F1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sectPr w:rsidR="00BD3F1B" w:rsidRPr="00BD3F1B" w:rsidSect="003F2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131E7"/>
    <w:multiLevelType w:val="hybridMultilevel"/>
    <w:tmpl w:val="3A7E5826"/>
    <w:lvl w:ilvl="0" w:tplc="377010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D7DB0"/>
    <w:multiLevelType w:val="hybridMultilevel"/>
    <w:tmpl w:val="5464F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F1B"/>
    <w:rsid w:val="0000258A"/>
    <w:rsid w:val="00033A1E"/>
    <w:rsid w:val="00042ED6"/>
    <w:rsid w:val="0007519E"/>
    <w:rsid w:val="0008253A"/>
    <w:rsid w:val="00083B0D"/>
    <w:rsid w:val="000A3245"/>
    <w:rsid w:val="000B5D7D"/>
    <w:rsid w:val="000C43F1"/>
    <w:rsid w:val="000F1C6B"/>
    <w:rsid w:val="000F6EE9"/>
    <w:rsid w:val="00113777"/>
    <w:rsid w:val="00113C35"/>
    <w:rsid w:val="001613F0"/>
    <w:rsid w:val="00163859"/>
    <w:rsid w:val="001655B7"/>
    <w:rsid w:val="00165BBD"/>
    <w:rsid w:val="00193BFF"/>
    <w:rsid w:val="001B15FB"/>
    <w:rsid w:val="001C578D"/>
    <w:rsid w:val="001E466D"/>
    <w:rsid w:val="00201003"/>
    <w:rsid w:val="00201DD4"/>
    <w:rsid w:val="002040CE"/>
    <w:rsid w:val="00207A2E"/>
    <w:rsid w:val="00221DDC"/>
    <w:rsid w:val="002323CA"/>
    <w:rsid w:val="00242089"/>
    <w:rsid w:val="00263A01"/>
    <w:rsid w:val="00271066"/>
    <w:rsid w:val="00273A0A"/>
    <w:rsid w:val="00287065"/>
    <w:rsid w:val="002965EF"/>
    <w:rsid w:val="00296DCB"/>
    <w:rsid w:val="002A1948"/>
    <w:rsid w:val="002B71A5"/>
    <w:rsid w:val="002B7214"/>
    <w:rsid w:val="002E415F"/>
    <w:rsid w:val="002F3484"/>
    <w:rsid w:val="003206EF"/>
    <w:rsid w:val="00335827"/>
    <w:rsid w:val="00362B36"/>
    <w:rsid w:val="00367DC6"/>
    <w:rsid w:val="003D2368"/>
    <w:rsid w:val="003D731A"/>
    <w:rsid w:val="003E3F3A"/>
    <w:rsid w:val="003F1E9A"/>
    <w:rsid w:val="003F22CA"/>
    <w:rsid w:val="003F330C"/>
    <w:rsid w:val="003F7B71"/>
    <w:rsid w:val="00465165"/>
    <w:rsid w:val="004A723D"/>
    <w:rsid w:val="004D18E0"/>
    <w:rsid w:val="0050048A"/>
    <w:rsid w:val="0053603F"/>
    <w:rsid w:val="005634AB"/>
    <w:rsid w:val="00566591"/>
    <w:rsid w:val="00572101"/>
    <w:rsid w:val="00593C6B"/>
    <w:rsid w:val="005A674A"/>
    <w:rsid w:val="005C5ECD"/>
    <w:rsid w:val="005E2E17"/>
    <w:rsid w:val="005F2424"/>
    <w:rsid w:val="005F588B"/>
    <w:rsid w:val="006069F6"/>
    <w:rsid w:val="00613FA9"/>
    <w:rsid w:val="006320BD"/>
    <w:rsid w:val="0066676B"/>
    <w:rsid w:val="00676D25"/>
    <w:rsid w:val="006817C7"/>
    <w:rsid w:val="006C2CD6"/>
    <w:rsid w:val="006C3188"/>
    <w:rsid w:val="006F0FEA"/>
    <w:rsid w:val="00701A8C"/>
    <w:rsid w:val="00711797"/>
    <w:rsid w:val="007166CC"/>
    <w:rsid w:val="007263AB"/>
    <w:rsid w:val="00737BBE"/>
    <w:rsid w:val="00740197"/>
    <w:rsid w:val="00772FBD"/>
    <w:rsid w:val="00773BD3"/>
    <w:rsid w:val="00774D02"/>
    <w:rsid w:val="007A6476"/>
    <w:rsid w:val="007C05F2"/>
    <w:rsid w:val="007C4316"/>
    <w:rsid w:val="007C4390"/>
    <w:rsid w:val="007D5BC2"/>
    <w:rsid w:val="007D681A"/>
    <w:rsid w:val="007E3EB1"/>
    <w:rsid w:val="007E7791"/>
    <w:rsid w:val="0083582E"/>
    <w:rsid w:val="00843326"/>
    <w:rsid w:val="00843BFC"/>
    <w:rsid w:val="008522C5"/>
    <w:rsid w:val="00866355"/>
    <w:rsid w:val="0089578E"/>
    <w:rsid w:val="008C3589"/>
    <w:rsid w:val="008C7BDD"/>
    <w:rsid w:val="008E4461"/>
    <w:rsid w:val="00901789"/>
    <w:rsid w:val="00902953"/>
    <w:rsid w:val="00911494"/>
    <w:rsid w:val="00913182"/>
    <w:rsid w:val="0091742D"/>
    <w:rsid w:val="0092635D"/>
    <w:rsid w:val="00950C66"/>
    <w:rsid w:val="00956D9A"/>
    <w:rsid w:val="009937DD"/>
    <w:rsid w:val="009A584D"/>
    <w:rsid w:val="009B06C3"/>
    <w:rsid w:val="009F14EA"/>
    <w:rsid w:val="009F4356"/>
    <w:rsid w:val="00A200C6"/>
    <w:rsid w:val="00A201E9"/>
    <w:rsid w:val="00A213DC"/>
    <w:rsid w:val="00A51777"/>
    <w:rsid w:val="00A67D2A"/>
    <w:rsid w:val="00A67D40"/>
    <w:rsid w:val="00A70795"/>
    <w:rsid w:val="00AA6398"/>
    <w:rsid w:val="00AF1AB8"/>
    <w:rsid w:val="00AF242F"/>
    <w:rsid w:val="00B03F42"/>
    <w:rsid w:val="00B239CE"/>
    <w:rsid w:val="00B40512"/>
    <w:rsid w:val="00B437EE"/>
    <w:rsid w:val="00B546E9"/>
    <w:rsid w:val="00BA59FE"/>
    <w:rsid w:val="00BB0232"/>
    <w:rsid w:val="00BC0E68"/>
    <w:rsid w:val="00BD3F1B"/>
    <w:rsid w:val="00BD4B78"/>
    <w:rsid w:val="00C26BF4"/>
    <w:rsid w:val="00C31BA0"/>
    <w:rsid w:val="00C62B92"/>
    <w:rsid w:val="00C7253E"/>
    <w:rsid w:val="00CB4B50"/>
    <w:rsid w:val="00CC2018"/>
    <w:rsid w:val="00CC62B3"/>
    <w:rsid w:val="00CD46F1"/>
    <w:rsid w:val="00CF5AC4"/>
    <w:rsid w:val="00CF5D89"/>
    <w:rsid w:val="00D02334"/>
    <w:rsid w:val="00D45DD9"/>
    <w:rsid w:val="00D6670A"/>
    <w:rsid w:val="00D74638"/>
    <w:rsid w:val="00D75D32"/>
    <w:rsid w:val="00D84858"/>
    <w:rsid w:val="00D95CA3"/>
    <w:rsid w:val="00DB1FF6"/>
    <w:rsid w:val="00DC5C77"/>
    <w:rsid w:val="00E02C7E"/>
    <w:rsid w:val="00E207A7"/>
    <w:rsid w:val="00E277BC"/>
    <w:rsid w:val="00E82142"/>
    <w:rsid w:val="00E953A0"/>
    <w:rsid w:val="00E960B0"/>
    <w:rsid w:val="00EA4D12"/>
    <w:rsid w:val="00EC463B"/>
    <w:rsid w:val="00ED2FEE"/>
    <w:rsid w:val="00EF6D8D"/>
    <w:rsid w:val="00EF7214"/>
    <w:rsid w:val="00F20609"/>
    <w:rsid w:val="00F35FC8"/>
    <w:rsid w:val="00F40359"/>
    <w:rsid w:val="00F41925"/>
    <w:rsid w:val="00F652D1"/>
    <w:rsid w:val="00F7618B"/>
    <w:rsid w:val="00F97F1E"/>
    <w:rsid w:val="00FD7753"/>
    <w:rsid w:val="00FD77D7"/>
    <w:rsid w:val="00FF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EC560"/>
  <w15:docId w15:val="{524C5EB0-1E3E-4774-8D2E-07699D48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2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D3F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D3F1B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113C3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3C3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B5D7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y.scouting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855A7-840F-4EFA-853E-096724E78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F. Hertlein, Jr.</dc:creator>
  <cp:lastModifiedBy>Charles F. Hertlein Jr</cp:lastModifiedBy>
  <cp:revision>2</cp:revision>
  <dcterms:created xsi:type="dcterms:W3CDTF">2018-03-19T01:20:00Z</dcterms:created>
  <dcterms:modified xsi:type="dcterms:W3CDTF">2018-03-19T01:20:00Z</dcterms:modified>
</cp:coreProperties>
</file>